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DA" w:rsidRDefault="00443EDA" w:rsidP="006F401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443EDA">
        <w:rPr>
          <w:rFonts w:ascii="Times New Roman" w:hAnsi="Times New Roman"/>
          <w:b/>
          <w:color w:val="000000"/>
          <w:sz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9pt" o:ole="">
            <v:imagedata r:id="rId5" o:title=""/>
          </v:shape>
          <o:OLEObject Type="Embed" ProgID="AcroExch.Document.DC" ShapeID="_x0000_i1025" DrawAspect="Content" ObjectID="_1760379558" r:id="rId6"/>
        </w:object>
      </w:r>
    </w:p>
    <w:p w:rsidR="00443EDA" w:rsidRDefault="00443EDA">
      <w:pPr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6F4015" w:rsidRPr="00C8577D" w:rsidRDefault="006F4015" w:rsidP="006F4015">
      <w:pPr>
        <w:spacing w:after="0" w:line="264" w:lineRule="auto"/>
        <w:ind w:left="120"/>
        <w:jc w:val="center"/>
        <w:rPr>
          <w:rFonts w:ascii="Times New Roman" w:hAnsi="Times New Roman"/>
        </w:rPr>
      </w:pPr>
      <w:r w:rsidRPr="00C8577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F4015" w:rsidRPr="00C8577D" w:rsidRDefault="006F4015" w:rsidP="006F4015">
      <w:pPr>
        <w:pStyle w:val="a4"/>
        <w:spacing w:line="360" w:lineRule="auto"/>
        <w:ind w:right="272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577D">
        <w:rPr>
          <w:rFonts w:ascii="Times New Roman" w:hAnsi="Times New Roman"/>
          <w:sz w:val="28"/>
          <w:szCs w:val="28"/>
        </w:rPr>
        <w:t xml:space="preserve">Рабочая программа по родному (татарскому) языку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</w:t>
      </w:r>
      <w:proofErr w:type="spellStart"/>
      <w:r w:rsidRPr="00C8577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C8577D">
        <w:rPr>
          <w:rFonts w:ascii="Times New Roman" w:hAnsi="Times New Roman"/>
          <w:sz w:val="28"/>
          <w:szCs w:val="28"/>
        </w:rPr>
        <w:t xml:space="preserve"> России от 31.05.2021 г № 286, зарегистрирован Министерством юстиции Российской Федерации 05 07 2021 г., </w:t>
      </w:r>
      <w:proofErr w:type="spellStart"/>
      <w:r w:rsidRPr="00C8577D">
        <w:rPr>
          <w:rFonts w:ascii="Times New Roman" w:hAnsi="Times New Roman"/>
          <w:sz w:val="28"/>
          <w:szCs w:val="28"/>
        </w:rPr>
        <w:t>рег</w:t>
      </w:r>
      <w:proofErr w:type="spellEnd"/>
      <w:r w:rsidRPr="00C8577D">
        <w:rPr>
          <w:rFonts w:ascii="Times New Roman" w:hAnsi="Times New Roman"/>
          <w:sz w:val="28"/>
          <w:szCs w:val="28"/>
        </w:rPr>
        <w:t xml:space="preserve"> номер — 64101) (далее — ФГОС НОО), Программы воспитания, с учётом распределённых по классам проверяемых требований к результатам освоения Основной </w:t>
      </w:r>
      <w:proofErr w:type="spellStart"/>
      <w:r w:rsidRPr="00C8577D">
        <w:rPr>
          <w:rFonts w:ascii="Times New Roman" w:hAnsi="Times New Roman"/>
          <w:sz w:val="28"/>
          <w:szCs w:val="28"/>
        </w:rPr>
        <w:t>образовательнойпрограммы</w:t>
      </w:r>
      <w:proofErr w:type="spellEnd"/>
      <w:r w:rsidRPr="00C8577D">
        <w:rPr>
          <w:rFonts w:ascii="Times New Roman" w:hAnsi="Times New Roman"/>
          <w:sz w:val="28"/>
          <w:szCs w:val="28"/>
        </w:rPr>
        <w:t xml:space="preserve"> начального общего образования.</w:t>
      </w:r>
      <w:proofErr w:type="gramEnd"/>
    </w:p>
    <w:p w:rsidR="006F4015" w:rsidRPr="00C8577D" w:rsidRDefault="006F4015" w:rsidP="006F4015">
      <w:pPr>
        <w:pStyle w:val="a4"/>
        <w:spacing w:line="360" w:lineRule="auto"/>
        <w:ind w:right="272" w:firstLine="708"/>
        <w:jc w:val="both"/>
        <w:rPr>
          <w:rFonts w:ascii="Times New Roman" w:hAnsi="Times New Roman"/>
          <w:sz w:val="28"/>
          <w:szCs w:val="28"/>
        </w:rPr>
      </w:pPr>
      <w:r w:rsidRPr="00C8577D">
        <w:rPr>
          <w:rFonts w:ascii="Times New Roman" w:hAnsi="Times New Roman"/>
          <w:sz w:val="28"/>
          <w:szCs w:val="28"/>
        </w:rPr>
        <w:t xml:space="preserve">Личностные и </w:t>
      </w:r>
      <w:proofErr w:type="spellStart"/>
      <w:r w:rsidRPr="00C8577D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C8577D">
        <w:rPr>
          <w:rFonts w:ascii="Times New Roman" w:hAnsi="Times New Roman"/>
          <w:sz w:val="28"/>
          <w:szCs w:val="28"/>
        </w:rPr>
        <w:t xml:space="preserve"> результаты представлены с учётом особенностей преподавания родного (татарского) языка в начальной общеобразовательной школе с учётом методических традиций построения школьного курса родного (татарского) языка, реализованных в большей части входящих в Федеральный перечень УМК по родному (татарскому) языку.</w:t>
      </w:r>
    </w:p>
    <w:p w:rsidR="006F4015" w:rsidRPr="00C8577D" w:rsidRDefault="006F4015" w:rsidP="006F4015">
      <w:pPr>
        <w:spacing w:before="208"/>
        <w:ind w:left="286"/>
        <w:jc w:val="center"/>
        <w:rPr>
          <w:rFonts w:ascii="Times New Roman" w:hAnsi="Times New Roman"/>
          <w:sz w:val="24"/>
        </w:rPr>
      </w:pPr>
      <w:r w:rsidRPr="00C8577D">
        <w:rPr>
          <w:rFonts w:ascii="Times New Roman" w:hAnsi="Times New Roman"/>
          <w:b/>
          <w:sz w:val="24"/>
        </w:rPr>
        <w:t>ОБЩАЯХАРАКТЕРИСТИКАУЧЕБНОГОПРЕДМЕТА</w:t>
      </w:r>
      <w:proofErr w:type="gramStart"/>
      <w:r w:rsidRPr="00C8577D">
        <w:rPr>
          <w:rFonts w:ascii="Times New Roman" w:hAnsi="Times New Roman"/>
          <w:sz w:val="24"/>
        </w:rPr>
        <w:t>«</w:t>
      </w:r>
      <w:r w:rsidRPr="00C8577D">
        <w:rPr>
          <w:rFonts w:ascii="Times New Roman" w:hAnsi="Times New Roman"/>
          <w:b/>
          <w:sz w:val="24"/>
        </w:rPr>
        <w:t>Р</w:t>
      </w:r>
      <w:proofErr w:type="gramEnd"/>
      <w:r w:rsidRPr="00C8577D">
        <w:rPr>
          <w:rFonts w:ascii="Times New Roman" w:hAnsi="Times New Roman"/>
          <w:b/>
          <w:sz w:val="24"/>
        </w:rPr>
        <w:t>ОДНОЙ(ТАТАРСКИЙ)</w:t>
      </w:r>
      <w:r w:rsidRPr="00C8577D">
        <w:rPr>
          <w:rFonts w:ascii="Times New Roman" w:hAnsi="Times New Roman"/>
          <w:b/>
          <w:spacing w:val="-2"/>
          <w:sz w:val="24"/>
        </w:rPr>
        <w:t>ЯЗЫК</w:t>
      </w:r>
      <w:r w:rsidRPr="00C8577D">
        <w:rPr>
          <w:rFonts w:ascii="Times New Roman" w:hAnsi="Times New Roman"/>
          <w:spacing w:val="-2"/>
          <w:sz w:val="24"/>
        </w:rPr>
        <w:t>»</w:t>
      </w:r>
    </w:p>
    <w:p w:rsidR="006F4015" w:rsidRPr="00C8577D" w:rsidRDefault="006F4015" w:rsidP="006F4015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77D">
        <w:rPr>
          <w:rFonts w:ascii="Times New Roman" w:hAnsi="Times New Roman"/>
          <w:sz w:val="28"/>
          <w:szCs w:val="28"/>
        </w:rPr>
        <w:t>В основе изучения предмета по «Родному (татарскому) языку» лежит системн</w:t>
      </w:r>
      <w:proofErr w:type="gramStart"/>
      <w:r w:rsidRPr="00C8577D">
        <w:rPr>
          <w:rFonts w:ascii="Times New Roman" w:hAnsi="Times New Roman"/>
          <w:sz w:val="28"/>
          <w:szCs w:val="28"/>
        </w:rPr>
        <w:t>о-</w:t>
      </w:r>
      <w:proofErr w:type="gramEnd"/>
      <w:r w:rsidRPr="00C857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77D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C8577D">
        <w:rPr>
          <w:rFonts w:ascii="Times New Roman" w:hAnsi="Times New Roman"/>
          <w:sz w:val="28"/>
          <w:szCs w:val="28"/>
        </w:rPr>
        <w:t xml:space="preserve"> подход в соответствии с ФГОС НОО, ориентация на целевые приоритеты, сформулированные в федеральной рабочей программе воспитания.</w:t>
      </w:r>
    </w:p>
    <w:p w:rsidR="006F4015" w:rsidRDefault="006F4015" w:rsidP="006F40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77D">
        <w:rPr>
          <w:rFonts w:ascii="Times New Roman" w:hAnsi="Times New Roman"/>
          <w:sz w:val="28"/>
          <w:szCs w:val="28"/>
        </w:rPr>
        <w:t> </w:t>
      </w:r>
      <w:r w:rsidRPr="00C8577D">
        <w:rPr>
          <w:rFonts w:ascii="Times New Roman" w:hAnsi="Times New Roman"/>
          <w:sz w:val="28"/>
          <w:szCs w:val="28"/>
          <w:lang w:val="tt-RU" w:eastAsia="ru-RU"/>
        </w:rPr>
        <w:t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– его культуре и литературе, а также одним из каналов социализации личности</w:t>
      </w:r>
      <w:r>
        <w:rPr>
          <w:rFonts w:ascii="Times New Roman" w:hAnsi="Times New Roman"/>
          <w:sz w:val="28"/>
          <w:szCs w:val="28"/>
          <w:lang w:val="tt-RU" w:eastAsia="ru-RU"/>
        </w:rPr>
        <w:t xml:space="preserve">. Будучи основой развития мышления, </w:t>
      </w:r>
      <w:r>
        <w:rPr>
          <w:rFonts w:ascii="Times New Roman" w:hAnsi="Times New Roman"/>
          <w:sz w:val="28"/>
          <w:szCs w:val="28"/>
          <w:lang w:val="tt-RU" w:eastAsia="ru-RU"/>
        </w:rPr>
        <w:lastRenderedPageBreak/>
        <w:t>предмет «Родной (татарский) язык» неразрывно связан с другими учебными предметами, в частности с предметом «Литературное чтение на родном (татарском) языке».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У обучающегося последовательно формируются эмоционально-ценностное отношение к родному языку, интерес к его изучению, стремление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" w:hAnsi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6F4015" w:rsidRDefault="006F4015" w:rsidP="006F4015">
      <w:pPr>
        <w:spacing w:before="240"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 xml:space="preserve">УЧЕБНОГО ПРЕДМЕТА «РОДНОЙ </w:t>
      </w:r>
      <w:proofErr w:type="gramStart"/>
      <w:r>
        <w:rPr>
          <w:rFonts w:ascii="Times New Roman" w:hAnsi="Times New Roman"/>
          <w:b/>
          <w:color w:val="333333"/>
          <w:sz w:val="28"/>
        </w:rPr>
        <w:t xml:space="preserve">( </w:t>
      </w:r>
      <w:proofErr w:type="gramEnd"/>
      <w:r>
        <w:rPr>
          <w:rFonts w:ascii="Times New Roman" w:hAnsi="Times New Roman"/>
          <w:b/>
          <w:color w:val="333333"/>
          <w:sz w:val="28"/>
        </w:rPr>
        <w:t>ТАТАРСКИЙ) ЯЗЫК»</w:t>
      </w:r>
    </w:p>
    <w:p w:rsidR="006F4015" w:rsidRDefault="006F4015" w:rsidP="006F4015">
      <w:pPr>
        <w:spacing w:after="0" w:line="360" w:lineRule="auto"/>
        <w:ind w:firstLin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" w:hAnsi="Times New Roman"/>
          <w:sz w:val="28"/>
          <w:szCs w:val="28"/>
        </w:rPr>
        <w:t xml:space="preserve">Изучение родного (татарского) языка направлено на достижение следующих целей: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мотивации обучения родному (татарскому) языку;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нормами татарского речевого этикета, в том числе и в </w:t>
      </w:r>
      <w:r>
        <w:rPr>
          <w:rFonts w:ascii="Times New Roman" w:hAnsi="Times New Roman"/>
          <w:sz w:val="28"/>
          <w:szCs w:val="28"/>
        </w:rPr>
        <w:lastRenderedPageBreak/>
        <w:t>ситуации межнационального общения;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обучающихся.</w:t>
      </w:r>
    </w:p>
    <w:p w:rsidR="006F4015" w:rsidRDefault="006F4015" w:rsidP="006F4015">
      <w:pPr>
        <w:spacing w:before="240"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333333"/>
          <w:sz w:val="28"/>
        </w:rPr>
        <w:t xml:space="preserve">РОДНОЙ </w:t>
      </w:r>
      <w:proofErr w:type="gramStart"/>
      <w:r>
        <w:rPr>
          <w:rFonts w:ascii="Times New Roman" w:hAnsi="Times New Roman"/>
          <w:b/>
          <w:color w:val="333333"/>
          <w:sz w:val="28"/>
        </w:rPr>
        <w:t xml:space="preserve">( </w:t>
      </w:r>
      <w:proofErr w:type="gramEnd"/>
      <w:r>
        <w:rPr>
          <w:rFonts w:ascii="Times New Roman" w:hAnsi="Times New Roman"/>
          <w:b/>
          <w:color w:val="333333"/>
          <w:sz w:val="28"/>
        </w:rPr>
        <w:t>ТАТАРСКИЙ) ЯЗЫК»</w:t>
      </w:r>
    </w:p>
    <w:p w:rsidR="006F4015" w:rsidRDefault="006F4015" w:rsidP="006F4015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В УЧЕБНОМ ПЛАНЕ</w:t>
      </w:r>
    </w:p>
    <w:p w:rsidR="006F4015" w:rsidRDefault="006F4015" w:rsidP="006F4015">
      <w:pPr>
        <w:spacing w:after="0" w:line="360" w:lineRule="auto"/>
        <w:ind w:firstLin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Общее число часов для изучения родного (татарского) языка, – 387 часов: из них в 1 классе – 81 час (2 часа в неделю), во 2 классе – 102 часа (3 часа в неделю), в 3 классе – 102 часа (3 часа в неделю, 34 учебные недели), в 4 классе – 102 часа (3 часа в неделю).</w:t>
      </w:r>
      <w:proofErr w:type="gramEnd"/>
    </w:p>
    <w:p w:rsidR="006F4015" w:rsidRDefault="006F4015" w:rsidP="006F401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6F4015" w:rsidRDefault="006F4015" w:rsidP="006F4015">
      <w:pPr>
        <w:spacing w:after="0" w:line="264" w:lineRule="auto"/>
        <w:ind w:left="120"/>
        <w:jc w:val="center"/>
      </w:pP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обучения в 1 классе.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Начальным этапом изучения родного (татарского) языка в 1 классе является учебный курс «Обучение грамоте»</w:t>
      </w:r>
      <w:r>
        <w:rPr>
          <w:rFonts w:ascii="Times New Roman" w:hAnsi="Times New Roman"/>
          <w:sz w:val="28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учебный курс «Обучение грамоте» рекомендуется отводить 45 часов (3 часа в неделю: 2 часа учебного предмета «Родной (татарский) язык» и 1 час учебного предмета «Литературное чтение на родном (татарском) языке»).</w:t>
      </w:r>
      <w:proofErr w:type="gramEnd"/>
      <w:r>
        <w:rPr>
          <w:rFonts w:ascii="Times New Roman" w:hAnsi="Times New Roman"/>
          <w:sz w:val="28"/>
          <w:szCs w:val="28"/>
        </w:rPr>
        <w:t xml:space="preserve">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речи.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 на слух </w:t>
      </w:r>
      <w:proofErr w:type="spellStart"/>
      <w:r>
        <w:rPr>
          <w:rFonts w:ascii="Times New Roman" w:hAnsi="Times New Roman"/>
          <w:sz w:val="28"/>
          <w:szCs w:val="28"/>
        </w:rPr>
        <w:t>аудиотекста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построенного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знакомом языковом материале и при самостоятельном чтении вслух.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Фонетика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– твёрдых и мягких; согласных – звонких и глухих.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Деление слов на слоги. </w:t>
      </w:r>
      <w:proofErr w:type="spellStart"/>
      <w:r>
        <w:rPr>
          <w:rFonts w:ascii="Times New Roman" w:hAnsi="Times New Roman"/>
          <w:sz w:val="28"/>
          <w:szCs w:val="28"/>
        </w:rPr>
        <w:t>Слого-звуковой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разбор слова.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Графика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>
        <w:rPr>
          <w:rFonts w:ascii="Times New Roman" w:hAnsi="Times New Roman"/>
          <w:sz w:val="28"/>
          <w:szCs w:val="28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</w:t>
      </w:r>
      <w:proofErr w:type="gramStart"/>
      <w:r>
        <w:rPr>
          <w:rFonts w:ascii="Times New Roman" w:hAnsi="Times New Roman"/>
          <w:sz w:val="28"/>
          <w:szCs w:val="28"/>
        </w:rPr>
        <w:t>кв в сл</w:t>
      </w:r>
      <w:proofErr w:type="gramEnd"/>
      <w:r>
        <w:rPr>
          <w:rFonts w:ascii="Times New Roman" w:hAnsi="Times New Roman"/>
          <w:sz w:val="28"/>
          <w:szCs w:val="28"/>
        </w:rPr>
        <w:t>ове.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Чтение.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Гигиенические требования при чтении. Правильное,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Письмо.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Гигиенические требования при письме. Умение отличать буквы от знаков транскрипции. Списывание текста, восстановление пропущенного слова в соответствии с решаемой учебной задачей. Запись предложений после предварительного </w:t>
      </w:r>
      <w:proofErr w:type="spellStart"/>
      <w:r>
        <w:rPr>
          <w:rFonts w:ascii="Times New Roman" w:hAnsi="Times New Roman"/>
          <w:sz w:val="28"/>
          <w:szCs w:val="28"/>
        </w:rPr>
        <w:t>слого-звукового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разбора каждого слова. Запись слов и предложений по памяти.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Орфография и пунктуация.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Систематический курс.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языке.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Язык как основное средство человеческого общения. Речь. Устная речь </w:t>
      </w:r>
      <w:r>
        <w:rPr>
          <w:rFonts w:ascii="Times New Roman" w:hAnsi="Times New Roman"/>
          <w:sz w:val="28"/>
          <w:szCs w:val="28"/>
        </w:rPr>
        <w:lastRenderedPageBreak/>
        <w:t>и письменная речь.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Фонетика.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Гласные и согласные звуки татарского языка. Специфичные звуки татарского языка [ә], [ө], [ү], [</w:t>
      </w:r>
      <w:proofErr w:type="spellStart"/>
      <w:r>
        <w:rPr>
          <w:rFonts w:ascii="Times New Roman" w:hAnsi="Times New Roman"/>
          <w:sz w:val="28"/>
          <w:szCs w:val="28"/>
        </w:rPr>
        <w:t>w</w:t>
      </w:r>
      <w:proofErr w:type="spellEnd"/>
      <w:r>
        <w:rPr>
          <w:rFonts w:ascii="Times New Roman" w:hAnsi="Times New Roman"/>
          <w:sz w:val="28"/>
          <w:szCs w:val="28"/>
        </w:rPr>
        <w:t xml:space="preserve">], [ғ], [қ], [җ], [ң], [һ]. Твёрдые и мягкие гласные звуки. Звонкие и глухие согласные звуки. Парные согласные звуки. Звуковое значение букв е, ё, </w:t>
      </w:r>
      <w:proofErr w:type="spellStart"/>
      <w:r>
        <w:rPr>
          <w:rFonts w:ascii="Times New Roman" w:hAnsi="Times New Roman"/>
          <w:sz w:val="28"/>
          <w:szCs w:val="28"/>
        </w:rPr>
        <w:t>ю</w:t>
      </w:r>
      <w:proofErr w:type="spellEnd"/>
      <w:r>
        <w:rPr>
          <w:rFonts w:ascii="Times New Roman" w:hAnsi="Times New Roman"/>
          <w:sz w:val="28"/>
          <w:szCs w:val="28"/>
        </w:rPr>
        <w:t xml:space="preserve">, я. Буквы </w:t>
      </w:r>
      <w:proofErr w:type="spellStart"/>
      <w:r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ъ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Татарский алфавит: правильное название букв, их последовательность.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Интонация. Ударение.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Слог. Количество слогов в слове. Ударный слог.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Звук и буква. Различение звуков и букв. Правописание специфичных согласных звуков [ғ], [қ]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w</w:t>
      </w:r>
      <w:proofErr w:type="spellEnd"/>
      <w:r>
        <w:rPr>
          <w:rFonts w:ascii="Times New Roman" w:hAnsi="Times New Roman"/>
          <w:sz w:val="28"/>
          <w:szCs w:val="28"/>
        </w:rPr>
        <w:t>].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Орфоэпия.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Лексика.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Слово как едини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языка.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Морфология.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Слова, отвечающие на вопросы «кем?» («кто?»)</w:t>
      </w:r>
      <w:r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</w:rPr>
        <w:t xml:space="preserve"> «нәрсә?» («что?»), «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>?» («какой?»), «</w:t>
      </w:r>
      <w:proofErr w:type="spellStart"/>
      <w:r>
        <w:rPr>
          <w:rFonts w:ascii="Times New Roman" w:hAnsi="Times New Roman"/>
          <w:sz w:val="28"/>
          <w:szCs w:val="28"/>
        </w:rPr>
        <w:t>нишли</w:t>
      </w:r>
      <w:proofErr w:type="spellEnd"/>
      <w:r>
        <w:rPr>
          <w:rFonts w:ascii="Times New Roman" w:hAnsi="Times New Roman"/>
          <w:sz w:val="28"/>
          <w:szCs w:val="28"/>
        </w:rPr>
        <w:t>?» («что делает?») Особенности присоединения аффиксов в татарском языке.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Синтаксис.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Предложение как единица языка (ознакомление). Текст.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Орфография и пунктуация.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Перенос слов из строки в строку. Правописание слов с гласными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и ө.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Знаки препинания в конце предложения: точка, вопросительный и восклицательный знаки. </w:t>
      </w:r>
    </w:p>
    <w:p w:rsidR="006F4015" w:rsidRDefault="006F4015" w:rsidP="006F401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Развитие речи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норм речевого этикета в ситуациях учебного и бытового общения. Ситуации устного общения (чтение диалогов по ролям, просмотр </w:t>
      </w:r>
      <w:r>
        <w:rPr>
          <w:rFonts w:ascii="Times New Roman" w:hAnsi="Times New Roman"/>
          <w:sz w:val="28"/>
          <w:szCs w:val="28"/>
        </w:rPr>
        <w:lastRenderedPageBreak/>
        <w:t>видеоматериалов, прослушивание аудиозаписей).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обучения во 2 классе.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Систематический курс.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Фонетика, орфоэпия, графика.</w:t>
      </w:r>
    </w:p>
    <w:p w:rsidR="006F4015" w:rsidRDefault="006640D1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40D1">
        <w:rPr>
          <w:noProof/>
          <w:lang w:eastAsia="ru-RU"/>
        </w:rPr>
        <w:pict>
          <v:line id="Прямая соединительная линия 2" o:spid="_x0000_s1026" style="position:absolute;left:0;text-align:left;z-index:251660288;visibility:visible;mso-wrap-distance-top:-8e-5mm;mso-wrap-distance-bottom:-8e-5mm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7qSAIAAE0EAAAOAAAAZHJzL2Uyb0RvYy54bWysVM2O0zAQviPxDpbvbZJuWrrRpivUtFwW&#10;WGnhAVzbaSwcO7K9TSuEBJyR9hF4BQ4grbTAM6RvxNj9gYULQvTgjj0zn2e++Zyz83Ut0YobK7TK&#10;cdKPMeKKaibUMscvX8x7Y4ysI4oRqRXP8YZbfD55+OCsbTI+0JWWjBsEIMpmbZPjyrkmiyJLK14T&#10;29cNV+AstamJg61ZRsyQFtBrGQ3ieBS12rDGaMqthdNi58STgF+WnLrnZWm5QzLHUJsLqwnrwq/R&#10;5IxkS0OaStB9GeQfqqiJUHDpEaogjqBrI/6AqgU12urS9amuI12WgvLQA3STxL91c1WRhodegBzb&#10;HGmy/w+WPltdGiRYjgcYKVLDiLqP27fbm+5r92l7g7bvuu/dl+5zd9t9626378G+234A2zu7u/3x&#10;DRp4JtvGZgA4VZfGc0HX6qq50PSVBV90z+k3toGbF+1TzeBScu10IHBdmtonAzVoHea0Oc6Jrx2i&#10;cDhM0pMhRvTgiUh2SGuMdU+4rpE3ciyF8gSSjKwurPNlkOwQ4o+VngspgwikQm2ORyfDOCRYLQXz&#10;Th9mzXIxlQatiJdR+Pl+AexeWC0ciFmKOsfjYxDJKk7YTLFwiyNC7mxIlsqDQ1dQ297aieb1aXw6&#10;G8/GaS8djGa9NC6K3uP5NO2N5smjYXFSTKdF8sbXmaRZJRjjypd6EHCS/p1A9k9pJ72jhI+cRPfR&#10;Q79Q7OE/FB3G6ie5m/5Cs82l8dT4CYNmQ/D+fflH8es+RP38Ckx+AAAA//8DAFBLAwQUAAYACAAA&#10;ACEArbL36t4AAAAJAQAADwAAAGRycy9kb3ducmV2LnhtbEyPQU/DMAyF70j8h8hI3FhaYHTrmk4I&#10;iQMSElA47Ji1XlNInNJkbfn3GHGAm+339Py9Yjs7K0YcQudJQbpIQCDVvumoVfD2en+xAhGipkZb&#10;T6jgCwNsy9OTQueNn+gFxyq2gkMo5FqBibHPpQy1QafDwvdIrB384HTkdWhlM+iJw52Vl0lyI53u&#10;iD8Y3eOdwfqjOjpOoezzMNth9/z0aFbV9I4PY4ZKnZ/NtxsQEef4Z4YffEaHkpn2/khNEFbB+vqK&#10;u0QFyywFwYb1MuVh/3uQZSH/Nyi/AQAA//8DAFBLAQItABQABgAIAAAAIQC2gziS/gAAAOEBAAAT&#10;AAAAAAAAAAAAAAAAAAAAAABbQ29udGVudF9UeXBlc10ueG1sUEsBAi0AFAAGAAgAAAAhADj9If/W&#10;AAAAlAEAAAsAAAAAAAAAAAAAAAAALwEAAF9yZWxzLy5yZWxzUEsBAi0AFAAGAAgAAAAhAMlfnupI&#10;AgAATQQAAA4AAAAAAAAAAAAAAAAALgIAAGRycy9lMm9Eb2MueG1sUEsBAi0AFAAGAAgAAAAhAK2y&#10;9+reAAAACQEAAA8AAAAAAAAAAAAAAAAAogQAAGRycy9kb3ducmV2LnhtbFBLBQYAAAAABAAEAPMA&#10;AACtBQAAAAA=&#10;" strokeweight=".5pt">
            <v:stroke joinstyle="miter"/>
            <o:lock v:ext="edit" shapetype="f"/>
          </v:line>
        </w:pict>
      </w:r>
      <w:r w:rsidRPr="006640D1">
        <w:rPr>
          <w:noProof/>
          <w:lang w:eastAsia="ru-RU"/>
        </w:rPr>
        <w:pict>
          <v:line id="Прямая соединительная линия 1" o:spid="_x0000_s1027" style="position:absolute;left:0;text-align:left;z-index:251659264;visibility:visible;mso-wrap-distance-top:-8e-5mm;mso-wrap-distance-bottom:-8e-5mm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p8SAIAAE0EAAAOAAAAZHJzL2Uyb0RvYy54bWysVM2O0zAQviPxDpbv3SRtt3SjTVeoabks&#10;UGnhAVzbaSwcO7K9TSuEBJyR+gi8AgeQVlrgGdI3Yuz+QOGCED24Y8/M55lvPufyalVJtOTGCq0y&#10;nJzFGHFFNRNqkeGXL6adIUbWEcWI1IpneM0tvho9fHDZ1Cnv6lJLxg0CEGXTps5w6VydRpGlJa+I&#10;PdM1V+AstKmIg61ZRMyQBtArGXXjeBA12rDaaMqthdN858SjgF8UnLrnRWG5QzLDUJsLqwnr3K/R&#10;6JKkC0PqUtB9GeQfqqiIUHDpESonjqBbI/6AqgQ12urCnVFdRbooBOWhB+gmiX/r5qYkNQ+9ADm2&#10;PtJk/x8sfbacGSQYzA4jRSoYUftx+3a7ab+2n7YbtH3Xfm+/tJ/bu/Zbe7d9D/b99gPY3tne7483&#10;KPFMNrVNAXCsZsZzQVfqpr7W9JUFX3Ti9Btbw83z5qlmcCm5dToQuCpM5ZOBGrQKc1of58RXDlE4&#10;7A2Si3OM6METkfSQVhvrnnBdIW9kWArlCSQpWV5b58sg6SHEHys9FVIGEUiFmgwPeudxSLBaCuad&#10;PsyaxXwsDVoSL6Pw8/0C2ElYJRyIWYoqw8NjEElLTthEsXCLI0LubEiWyoNDV1Db3tqJ5vVFfDEZ&#10;Tob9Tr87mHT6cZ53Hk/H/c5gmjw6z3v5eJwnb3ydST8tBWNc+VIPAk76fyeQ/VPaSe8o4SMn0Sl6&#10;6BeKPfyHosNY/SR3059rtp4ZT42fMGg2BO/fl38Uv+5D1M+vwOgHAAAA//8DAFBLAwQUAAYACAAA&#10;ACEAlZXKPt0AAAAKAQAADwAAAGRycy9kb3ducmV2LnhtbEyPwU7DMAyG70i8Q2QkbiwZYnQrTSeE&#10;xAEJCSgcOGaN1xQSpyRZW96eTBzgaPvX5++vtrOzbMQQe08SlgsBDKn1uqdOwtvr/cUaWEyKtLKe&#10;UMI3RtjWpyeVKrWf6AXHJnUsQyiWSoJJaSg5j61Bp+LCD0j5tvfBqZTH0HEd1JThzvJLIa65Uz3l&#10;D0YNeGew/WwOLlOo+NrPNrw/Pz2adTN94MNYoJTnZ/PtDbCEc/oLw1E/q0OdnXb+QDoyK2Gzucrq&#10;ScKqWAI7BoQQK2C73w2vK/6/Qv0DAAD//wMAUEsBAi0AFAAGAAgAAAAhALaDOJL+AAAA4QEAABMA&#10;AAAAAAAAAAAAAAAAAAAAAFtDb250ZW50X1R5cGVzXS54bWxQSwECLQAUAAYACAAAACEAOP0h/9YA&#10;AACUAQAACwAAAAAAAAAAAAAAAAAvAQAAX3JlbHMvLnJlbHNQSwECLQAUAAYACAAAACEA/VGKfEgC&#10;AABNBAAADgAAAAAAAAAAAAAAAAAuAgAAZHJzL2Uyb0RvYy54bWxQSwECLQAUAAYACAAAACEAlZXK&#10;Pt0AAAAKAQAADwAAAAAAAAAAAAAAAACiBAAAZHJzL2Rvd25yZXYueG1sUEsFBgAAAAAEAAQA8wAA&#10;AKwFAAAAAA==&#10;" strokeweight=".5pt">
            <v:stroke joinstyle="miter"/>
            <o:lock v:ext="edit" shapetype="f"/>
          </v:line>
        </w:pict>
      </w:r>
      <w:r w:rsidR="006F4015">
        <w:rPr>
          <w:rFonts w:ascii="Times New Roman" w:hAnsi="Times New Roman"/>
          <w:sz w:val="28"/>
          <w:szCs w:val="28"/>
        </w:rPr>
        <w:t>Различение звуков и букв. Система гласных звуков татарского языка: специфичные гласные звуки; твёрдые и мягкие гласные звуки; звуки</w:t>
      </w:r>
      <w:proofErr w:type="gramStart"/>
      <w:r w:rsidR="006F4015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="006F4015">
        <w:rPr>
          <w:rFonts w:ascii="Times New Roman" w:hAnsi="Times New Roman"/>
          <w:sz w:val="28"/>
          <w:szCs w:val="28"/>
        </w:rPr>
        <w:t>ō</w:t>
      </w:r>
      <w:proofErr w:type="spellEnd"/>
      <w:r w:rsidR="006F4015">
        <w:rPr>
          <w:rFonts w:ascii="Times New Roman" w:hAnsi="Times New Roman"/>
          <w:sz w:val="28"/>
          <w:szCs w:val="28"/>
        </w:rPr>
        <w:t>], [</w:t>
      </w:r>
      <w:proofErr w:type="spellStart"/>
      <w:proofErr w:type="gramEnd"/>
      <w:r w:rsidR="006F4015">
        <w:rPr>
          <w:rFonts w:ascii="Times New Roman" w:hAnsi="Times New Roman"/>
          <w:sz w:val="28"/>
          <w:szCs w:val="28"/>
        </w:rPr>
        <w:t>ы</w:t>
      </w:r>
      <w:proofErr w:type="spellEnd"/>
      <w:r w:rsidR="006F4015">
        <w:rPr>
          <w:rFonts w:ascii="Times New Roman" w:hAnsi="Times New Roman"/>
          <w:sz w:val="28"/>
          <w:szCs w:val="28"/>
        </w:rPr>
        <w:t xml:space="preserve">], [э], которые употребляются только в русских заимствованиях.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Согласные звуки в татарском языке: специфичные согласные звуки [</w:t>
      </w:r>
      <w:proofErr w:type="spellStart"/>
      <w:r>
        <w:rPr>
          <w:rFonts w:ascii="Times New Roman" w:hAnsi="Times New Roman"/>
          <w:sz w:val="28"/>
          <w:szCs w:val="28"/>
        </w:rPr>
        <w:t>w</w:t>
      </w:r>
      <w:proofErr w:type="spellEnd"/>
      <w:r>
        <w:rPr>
          <w:rFonts w:ascii="Times New Roman" w:hAnsi="Times New Roman"/>
          <w:sz w:val="28"/>
          <w:szCs w:val="28"/>
        </w:rPr>
        <w:t xml:space="preserve">], [ғ], [қ], [җ], [ң], [һ].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Краткая характеристика гласных и согласных звуков: гласный – согласный; гласный – твёрдый – мягкий; согласный звонкий – глухой, парный – непарный.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Группирование звуков по заданным критериям.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работать с толковым словарем татарского языка.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правильного ударения в словах.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Записывание слов в алфавитном порядке.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изученных правил правописания.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Лексика.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Слово, лексическое значение слова. Синонимы. Антонимы. Выявление 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слова (</w:t>
      </w:r>
      <w:proofErr w:type="spellStart"/>
      <w:r>
        <w:rPr>
          <w:rFonts w:ascii="Times New Roman" w:hAnsi="Times New Roman"/>
          <w:sz w:val="28"/>
          <w:szCs w:val="28"/>
        </w:rPr>
        <w:t>морфемика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Присоединение аффиксов к существительным и глаголам.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Морфология.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әрсә</w:t>
      </w:r>
      <w:r>
        <w:rPr>
          <w:rFonts w:ascii="Times New Roman" w:hAnsi="Times New Roman"/>
          <w:sz w:val="28"/>
          <w:szCs w:val="28"/>
        </w:rPr>
        <w:t xml:space="preserve">?» («что?»), </w:t>
      </w:r>
      <w:r>
        <w:rPr>
          <w:rFonts w:ascii="Times New Roman" w:hAnsi="Times New Roman"/>
          <w:sz w:val="28"/>
          <w:szCs w:val="28"/>
          <w:lang w:val="tt-RU"/>
        </w:rPr>
        <w:t xml:space="preserve">употребление в речи. </w:t>
      </w:r>
      <w:r>
        <w:rPr>
          <w:rFonts w:ascii="Times New Roman" w:hAnsi="Times New Roman"/>
          <w:sz w:val="28"/>
          <w:szCs w:val="28"/>
        </w:rPr>
        <w:t xml:space="preserve">Имена собственные и нарицательные, категория числа существительных, употребление в речи существительных, имеющих в русском языке лишь </w:t>
      </w:r>
      <w:r>
        <w:rPr>
          <w:rFonts w:ascii="Times New Roman" w:hAnsi="Times New Roman"/>
          <w:sz w:val="28"/>
          <w:szCs w:val="28"/>
        </w:rPr>
        <w:lastRenderedPageBreak/>
        <w:t>форму множественного числа.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Имя прилагательное: общее значение, вопрос «</w:t>
      </w:r>
      <w:r>
        <w:rPr>
          <w:rFonts w:ascii="Times New Roman" w:hAnsi="Times New Roman"/>
          <w:sz w:val="28"/>
          <w:szCs w:val="28"/>
          <w:lang w:val="tt-RU"/>
        </w:rPr>
        <w:t>нинди</w:t>
      </w:r>
      <w:r>
        <w:rPr>
          <w:rFonts w:ascii="Times New Roman" w:hAnsi="Times New Roman"/>
          <w:sz w:val="28"/>
          <w:szCs w:val="28"/>
        </w:rPr>
        <w:t>?» («какой?»),</w:t>
      </w:r>
      <w:r>
        <w:rPr>
          <w:rFonts w:ascii="Times New Roman" w:hAnsi="Times New Roman"/>
          <w:sz w:val="28"/>
          <w:szCs w:val="28"/>
          <w:lang w:val="tt-RU"/>
        </w:rPr>
        <w:t xml:space="preserve"> употребление в речи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/>
          <w:sz w:val="28"/>
          <w:szCs w:val="28"/>
        </w:rPr>
        <w:t>Глагол: общее значение, вопрос «</w:t>
      </w:r>
      <w:r>
        <w:rPr>
          <w:rFonts w:ascii="Times New Roman" w:hAnsi="Times New Roman"/>
          <w:sz w:val="28"/>
          <w:szCs w:val="28"/>
          <w:lang w:val="tt-RU"/>
        </w:rPr>
        <w:t>нишли</w:t>
      </w:r>
      <w:r>
        <w:rPr>
          <w:rFonts w:ascii="Times New Roman" w:hAnsi="Times New Roman"/>
          <w:sz w:val="28"/>
          <w:szCs w:val="28"/>
        </w:rPr>
        <w:t>?» («что делает?»),</w:t>
      </w:r>
      <w:r>
        <w:rPr>
          <w:rFonts w:ascii="Times New Roman" w:hAnsi="Times New Roman"/>
          <w:sz w:val="28"/>
          <w:szCs w:val="28"/>
          <w:lang w:val="tt-RU"/>
        </w:rPr>
        <w:t xml:space="preserve"> употребление в речи, грамматические признаки – время, лицо, число, </w:t>
      </w:r>
      <w:r>
        <w:rPr>
          <w:rFonts w:ascii="Times New Roman" w:hAnsi="Times New Roman"/>
          <w:sz w:val="28"/>
          <w:szCs w:val="28"/>
        </w:rPr>
        <w:t>настоящее время глагола изъявительного наклонения</w:t>
      </w:r>
      <w:r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</w:rPr>
        <w:t xml:space="preserve"> спряжение глаголов в настоящем времени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proofErr w:type="gramEnd"/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Синтаксис.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Слово и предложение. Определение границы предложений в деформированном тексте. Составление предложения из заданных форм слов.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Орфография и пунктуация.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Прописная буква в начале предложения и в именах собственных. </w:t>
      </w:r>
      <w:r>
        <w:rPr>
          <w:rFonts w:ascii="Times New Roman" w:hAnsi="Times New Roman"/>
          <w:sz w:val="28"/>
          <w:szCs w:val="28"/>
        </w:rPr>
        <w:t>Оформление предложения при письме, выбирая необходимые знаки препинания на конце предложения.</w:t>
      </w:r>
      <w:r>
        <w:rPr>
          <w:rFonts w:ascii="Times New Roman" w:hAnsi="Times New Roman"/>
          <w:sz w:val="28"/>
          <w:szCs w:val="28"/>
          <w:lang w:val="tt-RU"/>
        </w:rPr>
        <w:t xml:space="preserve"> Перенос слов со строки на строку.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речи.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Участ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ие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диалогах-расспросах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абота</w:t>
      </w:r>
      <w:proofErr w:type="spellEnd"/>
      <w:r>
        <w:rPr>
          <w:rFonts w:ascii="Times New Roman" w:hAnsi="Times New Roman"/>
          <w:sz w:val="28"/>
          <w:szCs w:val="28"/>
        </w:rPr>
        <w:t xml:space="preserve"> с рисунками по содержанию </w:t>
      </w:r>
      <w:proofErr w:type="spellStart"/>
      <w:r>
        <w:rPr>
          <w:rFonts w:ascii="Times New Roman" w:hAnsi="Times New Roman"/>
          <w:sz w:val="28"/>
          <w:szCs w:val="28"/>
        </w:rPr>
        <w:t>текста.Соблюд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ение</w:t>
      </w:r>
      <w:r>
        <w:rPr>
          <w:rFonts w:ascii="Times New Roman" w:hAnsi="Times New Roman"/>
          <w:sz w:val="28"/>
          <w:szCs w:val="28"/>
        </w:rPr>
        <w:t xml:space="preserve"> норм татарского литературного языка в собственной речи и </w:t>
      </w:r>
      <w:proofErr w:type="spellStart"/>
      <w:r>
        <w:rPr>
          <w:rFonts w:ascii="Times New Roman" w:hAnsi="Times New Roman"/>
          <w:sz w:val="28"/>
          <w:szCs w:val="28"/>
        </w:rPr>
        <w:t>оценива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соблюдени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я</w:t>
      </w:r>
      <w:r>
        <w:rPr>
          <w:rFonts w:ascii="Times New Roman" w:hAnsi="Times New Roman"/>
          <w:sz w:val="28"/>
          <w:szCs w:val="28"/>
        </w:rPr>
        <w:t xml:space="preserve"> этих норм в речи </w:t>
      </w:r>
      <w:proofErr w:type="spellStart"/>
      <w:r>
        <w:rPr>
          <w:rFonts w:ascii="Times New Roman" w:hAnsi="Times New Roman"/>
          <w:sz w:val="28"/>
          <w:szCs w:val="28"/>
        </w:rPr>
        <w:t>собеседников.С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предложени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й</w:t>
      </w:r>
      <w:r>
        <w:rPr>
          <w:rFonts w:ascii="Times New Roman" w:hAnsi="Times New Roman"/>
          <w:sz w:val="28"/>
          <w:szCs w:val="28"/>
        </w:rPr>
        <w:t xml:space="preserve"> для решения определённой речевой задачи (для ответа на заданный вопрос, для выражения собственного мнения).</w:t>
      </w:r>
      <w:proofErr w:type="spellStart"/>
      <w:r>
        <w:rPr>
          <w:rFonts w:ascii="Times New Roman" w:hAnsi="Times New Roman"/>
          <w:sz w:val="28"/>
          <w:szCs w:val="28"/>
        </w:rPr>
        <w:t>Составл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ение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небольшо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описани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я</w:t>
      </w:r>
      <w:r>
        <w:rPr>
          <w:rFonts w:ascii="Times New Roman" w:hAnsi="Times New Roman"/>
          <w:sz w:val="28"/>
          <w:szCs w:val="28"/>
        </w:rPr>
        <w:t xml:space="preserve"> повествовательного характера по серии сюжетных картинок. </w:t>
      </w:r>
      <w:proofErr w:type="spellStart"/>
      <w:r>
        <w:rPr>
          <w:rFonts w:ascii="Times New Roman" w:hAnsi="Times New Roman"/>
          <w:sz w:val="28"/>
          <w:szCs w:val="28"/>
        </w:rPr>
        <w:t>Воспри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ятие</w:t>
      </w:r>
      <w:r>
        <w:rPr>
          <w:rFonts w:ascii="Times New Roman" w:hAnsi="Times New Roman"/>
          <w:sz w:val="28"/>
          <w:szCs w:val="28"/>
        </w:rPr>
        <w:t xml:space="preserve"> на слух </w:t>
      </w:r>
      <w:proofErr w:type="spellStart"/>
      <w:r>
        <w:rPr>
          <w:rFonts w:ascii="Times New Roman" w:hAnsi="Times New Roman"/>
          <w:sz w:val="28"/>
          <w:szCs w:val="28"/>
        </w:rPr>
        <w:t>аудиотекст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</w:rPr>
        <w:t xml:space="preserve">. Пересказ </w:t>
      </w:r>
      <w:proofErr w:type="spellStart"/>
      <w:r>
        <w:rPr>
          <w:rFonts w:ascii="Times New Roman" w:hAnsi="Times New Roman"/>
          <w:sz w:val="28"/>
          <w:szCs w:val="28"/>
        </w:rPr>
        <w:t>прослушанн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ого</w:t>
      </w:r>
      <w:r>
        <w:rPr>
          <w:rFonts w:ascii="Times New Roman" w:hAnsi="Times New Roman"/>
          <w:sz w:val="28"/>
          <w:szCs w:val="28"/>
        </w:rPr>
        <w:t xml:space="preserve"> текст</w:t>
      </w:r>
      <w:r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>
        <w:rPr>
          <w:rFonts w:ascii="Times New Roman" w:hAnsi="Times New Roman"/>
          <w:sz w:val="28"/>
          <w:szCs w:val="28"/>
        </w:rPr>
        <w:t>писыва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ние</w:t>
      </w:r>
      <w:r>
        <w:rPr>
          <w:rFonts w:ascii="Times New Roman" w:hAnsi="Times New Roman"/>
          <w:sz w:val="28"/>
          <w:szCs w:val="28"/>
        </w:rPr>
        <w:t xml:space="preserve"> (без пропусков и искажений букв) слов и </w:t>
      </w:r>
      <w:proofErr w:type="spellStart"/>
      <w:r>
        <w:rPr>
          <w:rFonts w:ascii="Times New Roman" w:hAnsi="Times New Roman"/>
          <w:sz w:val="28"/>
          <w:szCs w:val="28"/>
        </w:rPr>
        <w:t>предложени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й</w:t>
      </w:r>
      <w:r>
        <w:rPr>
          <w:rFonts w:ascii="Times New Roman" w:hAnsi="Times New Roman"/>
          <w:sz w:val="28"/>
          <w:szCs w:val="28"/>
        </w:rPr>
        <w:t>, текст</w:t>
      </w:r>
      <w:r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</w:rPr>
        <w:t xml:space="preserve"> объёмом не более </w:t>
      </w:r>
      <w:r>
        <w:rPr>
          <w:rFonts w:ascii="Times New Roman" w:hAnsi="Times New Roman"/>
          <w:sz w:val="28"/>
          <w:szCs w:val="28"/>
          <w:lang w:val="tt-RU"/>
        </w:rPr>
        <w:t>15</w:t>
      </w:r>
      <w:r>
        <w:rPr>
          <w:rFonts w:ascii="Times New Roman" w:hAnsi="Times New Roman"/>
          <w:sz w:val="28"/>
          <w:szCs w:val="28"/>
        </w:rPr>
        <w:t xml:space="preserve"> слов.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обучения в 3 классе.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Систематический курс.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 Фонетика, орфоэпия, графика.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Различение звука и буквы: буква как знак звука.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Использование алфавита при работе со словарями, справочниками. Правописание и чтение слов с буквами </w:t>
      </w:r>
      <w:proofErr w:type="spellStart"/>
      <w:r>
        <w:rPr>
          <w:rFonts w:ascii="Times New Roman" w:hAnsi="Times New Roman"/>
          <w:sz w:val="28"/>
          <w:szCs w:val="28"/>
        </w:rPr>
        <w:t>ъ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be-BY"/>
        </w:rPr>
        <w:t>Деление слов на слоги.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Лексика.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слова как единицы лексического уровня языка.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Употребление в речи синонимов, антонимов, омонимов. Подбор синонимов и антонимов к словам разных частей речи.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пословицами, поговорками, скороговорками.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Состав слова (морфемика).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словообразования в татарском языке. Определение сложных и парных слов.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Морфология.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Сложные имена существительные.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Местоимения. Личные местоимения 1, 2, 3 лица единственного и множественного числа. Склонение личных местоимений по падежам.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личных местоимений для устранения повторов в тексте.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>
        <w:rPr>
          <w:rFonts w:ascii="Times New Roman" w:hAnsi="Times New Roman"/>
          <w:bCs/>
          <w:sz w:val="28"/>
          <w:szCs w:val="28"/>
        </w:rPr>
        <w:t xml:space="preserve">Употребление </w:t>
      </w:r>
      <w:r>
        <w:rPr>
          <w:rFonts w:ascii="Times New Roman" w:hAnsi="Times New Roman"/>
          <w:sz w:val="28"/>
          <w:szCs w:val="28"/>
        </w:rPr>
        <w:t xml:space="preserve">имён </w:t>
      </w:r>
      <w:proofErr w:type="spellStart"/>
      <w:r>
        <w:rPr>
          <w:rFonts w:ascii="Times New Roman" w:hAnsi="Times New Roman"/>
          <w:bCs/>
          <w:sz w:val="28"/>
          <w:szCs w:val="28"/>
        </w:rPr>
        <w:t>существительныхс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глаголами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3 ли</w:t>
      </w:r>
      <w:proofErr w:type="spellStart"/>
      <w:r>
        <w:rPr>
          <w:rFonts w:ascii="Times New Roman" w:hAnsi="Times New Roman"/>
          <w:bCs/>
          <w:sz w:val="28"/>
          <w:szCs w:val="28"/>
        </w:rPr>
        <w:t>ца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единственного и множественного чисел.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Имя прилагательное. Сравнительная степень имён прилагательных.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Синтаксис.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Главные члены предложения: подлежащее и сказуемое. Однородные </w:t>
      </w:r>
      <w:r>
        <w:rPr>
          <w:rFonts w:ascii="Times New Roman" w:hAnsi="Times New Roman"/>
          <w:sz w:val="28"/>
          <w:szCs w:val="28"/>
        </w:rPr>
        <w:lastRenderedPageBreak/>
        <w:t>подлежащие. Составление предложений с однородными подлежащими</w:t>
      </w:r>
      <w:r>
        <w:rPr>
          <w:rFonts w:ascii="Times New Roman" w:hAnsi="Times New Roman"/>
          <w:sz w:val="28"/>
          <w:szCs w:val="28"/>
          <w:lang w:val="tt-RU"/>
        </w:rPr>
        <w:t>и сказуемыми</w:t>
      </w:r>
      <w:r>
        <w:rPr>
          <w:rFonts w:ascii="Times New Roman" w:hAnsi="Times New Roman"/>
          <w:sz w:val="28"/>
          <w:szCs w:val="28"/>
        </w:rPr>
        <w:t>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Орфография и пунктуа</w:t>
      </w:r>
      <w:proofErr w:type="spellStart"/>
      <w:r>
        <w:rPr>
          <w:rFonts w:ascii="Times New Roman" w:hAnsi="Times New Roman"/>
          <w:sz w:val="28"/>
          <w:szCs w:val="28"/>
        </w:rPr>
        <w:t>ция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речи.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Составление устного диалогического и монологического высказывания (на заданную тему, по наблюдениям)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оставление небольших письменных текстов.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норм речевого этикета в ситуациях учебного и бытового общения.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обучения в 4 классе.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Систематический курс.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Фонетика и графика.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Звуко-буквенный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разбор слова.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Орфоэпия.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словах татарского языка.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Лексика.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Исконные слова в татарском языке.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Русские и арабско-персидские заимствования в татарском языке.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Однозначные и многозначные слова.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 речи синонимов, антонимов, омонимов.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значения слова по тексту или уточнение значения с помощью толкового словаря.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слова (</w:t>
      </w:r>
      <w:proofErr w:type="spellStart"/>
      <w:r>
        <w:rPr>
          <w:rFonts w:ascii="Times New Roman" w:hAnsi="Times New Roman"/>
          <w:sz w:val="28"/>
          <w:szCs w:val="28"/>
        </w:rPr>
        <w:t>морфемика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Морфемный состав слова.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присоединения аффиксов в татарском языке. Словообразующие и формообразующие аффиксы. Разбор слова по составу.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Морфология.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 существительное. Повторение грамматических категорий имён существительных (число, падеж).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Местоимение. Личные местоимения (повторение). Склонение личных местоимений по падежам. Использование личных местоимений в речи для устранения повторов.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Указательные и вопросительные местоимения.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Количественные и порядковые числительные.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Глагол. Форма повелительного наклонения глагола.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 глагола.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Отрицательный аспект глаголов настоящего, прошедшего и будущего времени. </w:t>
      </w:r>
      <w:r>
        <w:rPr>
          <w:rFonts w:ascii="Times New Roman" w:hAnsi="Times New Roman"/>
          <w:sz w:val="28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  <w:r>
        <w:rPr>
          <w:rFonts w:ascii="Times New Roman" w:hAnsi="Times New Roman"/>
          <w:sz w:val="28"/>
          <w:szCs w:val="28"/>
        </w:rPr>
        <w:t>Употребление глаголов в речи.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Синтаксис.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Слово, словосочетание и предложение (осознание их сходства и различия).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по цели высказывания: повествовательные, вопросительные и побудительные.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Орфография и пунктуация.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речи.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картины в определённой последовательности.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Изложение (подробный устный и письменный пересказ текста).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 как вид письменной работы. </w:t>
      </w:r>
    </w:p>
    <w:p w:rsidR="006F4015" w:rsidRDefault="006F4015" w:rsidP="006F401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F4015" w:rsidRDefault="006F4015" w:rsidP="006F4015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F4015" w:rsidRDefault="006F4015" w:rsidP="006F4015">
      <w:pPr>
        <w:spacing w:after="0" w:line="264" w:lineRule="auto"/>
        <w:ind w:left="120"/>
        <w:jc w:val="both"/>
      </w:pPr>
    </w:p>
    <w:p w:rsidR="006F4015" w:rsidRDefault="006F4015" w:rsidP="006F4015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Изучение родного татарского языка в начальной школе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следующих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F4015" w:rsidRDefault="006F4015" w:rsidP="006F4015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ЛИЧНОСТНЫЕ РЕЗУЛЬТАТЫ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) гражданско-патриотического воспитания: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становление ценностного отношения к своей Родине, в том числе через изучение родного (татарского) языка, являющегося частью истории и культуры страны;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первоначальные представления о человеке как члене общества, о </w:t>
      </w:r>
      <w:proofErr w:type="spellStart"/>
      <w:r>
        <w:rPr>
          <w:rFonts w:ascii="Times New Roman" w:hAnsi="Times New Roman"/>
          <w:sz w:val="28"/>
          <w:szCs w:val="28"/>
        </w:rPr>
        <w:t>правахи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) 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b/>
          <w:sz w:val="28"/>
          <w:szCs w:val="28"/>
        </w:rPr>
        <w:t>уховно-нравственного воспитания: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выражения своего состояния и чувств);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) эстетического</w:t>
      </w:r>
      <w:r>
        <w:rPr>
          <w:rFonts w:ascii="Times New Roman" w:hAnsi="Times New Roman"/>
          <w:b/>
          <w:sz w:val="28"/>
          <w:szCs w:val="28"/>
        </w:rPr>
        <w:t xml:space="preserve"> воспитания: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</w:rPr>
        <w:t>) 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ф</w:t>
      </w:r>
      <w:r>
        <w:rPr>
          <w:rFonts w:ascii="Times New Roman" w:hAnsi="Times New Roman"/>
          <w:b/>
          <w:sz w:val="28"/>
          <w:szCs w:val="28"/>
        </w:rPr>
        <w:t>изического воспитания</w:t>
      </w:r>
      <w:r>
        <w:rPr>
          <w:rFonts w:ascii="Times New Roman" w:hAnsi="Times New Roman"/>
          <w:sz w:val="28"/>
          <w:szCs w:val="28"/>
        </w:rPr>
        <w:t xml:space="preserve">, формирования культуры здоровья и </w:t>
      </w:r>
      <w:r>
        <w:rPr>
          <w:rFonts w:ascii="Times New Roman" w:hAnsi="Times New Roman"/>
          <w:sz w:val="28"/>
          <w:szCs w:val="28"/>
        </w:rPr>
        <w:lastRenderedPageBreak/>
        <w:t>эмоционального благополучия: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5) 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трудового</w:t>
      </w:r>
      <w:r>
        <w:rPr>
          <w:rFonts w:ascii="Times New Roman" w:hAnsi="Times New Roman"/>
          <w:b/>
          <w:sz w:val="28"/>
          <w:szCs w:val="28"/>
        </w:rPr>
        <w:t xml:space="preserve"> воспитания: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) э</w:t>
      </w:r>
      <w:r>
        <w:rPr>
          <w:rFonts w:ascii="Times New Roman" w:hAnsi="Times New Roman"/>
          <w:b/>
          <w:sz w:val="28"/>
          <w:szCs w:val="28"/>
        </w:rPr>
        <w:t>кологического воспитания: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бережное отношение к природе, формируемое в процессе работы над текстами;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shd w:val="clear" w:color="auto" w:fill="FFFFFF"/>
        </w:rPr>
        <w:t>) 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ценности</w:t>
      </w:r>
      <w:r>
        <w:rPr>
          <w:rFonts w:ascii="Times New Roman" w:hAnsi="Times New Roman"/>
          <w:b/>
          <w:sz w:val="28"/>
          <w:szCs w:val="28"/>
        </w:rPr>
        <w:t xml:space="preserve"> научного познания: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(татарского) языка).</w:t>
      </w:r>
    </w:p>
    <w:p w:rsidR="006F4015" w:rsidRDefault="006F4015" w:rsidP="006F401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F4015" w:rsidRDefault="006F4015" w:rsidP="006F4015">
      <w:pPr>
        <w:spacing w:after="0" w:line="360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6F4015" w:rsidRDefault="006F4015" w:rsidP="006F4015">
      <w:pPr>
        <w:spacing w:after="0" w:line="360" w:lineRule="auto"/>
        <w:ind w:left="120"/>
        <w:jc w:val="both"/>
      </w:pPr>
    </w:p>
    <w:p w:rsidR="006F4015" w:rsidRDefault="006F4015" w:rsidP="006F40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6F4015" w:rsidRDefault="006F4015" w:rsidP="006F40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объединять объекты (языковые единицы) по заданному признаку;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устанавливать причинно-следственные связи в ситуациях </w:t>
      </w:r>
      <w:proofErr w:type="spellStart"/>
      <w:r>
        <w:rPr>
          <w:rFonts w:ascii="Times New Roman" w:hAnsi="Times New Roman"/>
          <w:sz w:val="28"/>
          <w:szCs w:val="28"/>
        </w:rPr>
        <w:t>наблюденияза</w:t>
      </w:r>
      <w:proofErr w:type="spellEnd"/>
      <w:r>
        <w:rPr>
          <w:rFonts w:ascii="Times New Roman" w:hAnsi="Times New Roman"/>
          <w:sz w:val="28"/>
          <w:szCs w:val="28"/>
        </w:rPr>
        <w:t xml:space="preserve"> языковым материалом, делать выводы.</w:t>
      </w:r>
    </w:p>
    <w:p w:rsidR="006F4015" w:rsidRDefault="006F4015" w:rsidP="006F401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F4015" w:rsidRDefault="006F4015" w:rsidP="006F4015">
      <w:pPr>
        <w:spacing w:after="0" w:line="264" w:lineRule="auto"/>
        <w:ind w:firstLine="600"/>
        <w:jc w:val="both"/>
      </w:pP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8"/>
          <w:szCs w:val="28"/>
        </w:rPr>
        <w:t>подходящий</w:t>
      </w:r>
      <w:proofErr w:type="gramEnd"/>
      <w:r>
        <w:rPr>
          <w:rFonts w:ascii="Times New Roman" w:hAnsi="Times New Roman"/>
          <w:sz w:val="28"/>
          <w:szCs w:val="28"/>
        </w:rPr>
        <w:t xml:space="preserve"> (на основе предложенных критериев);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F4015" w:rsidRDefault="006F4015" w:rsidP="006F4015">
      <w:pPr>
        <w:spacing w:after="0" w:line="36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создавать текстовую, виде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>, графическую, звуковую информацию в соответствии с учебной задачей;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корректно и </w:t>
      </w:r>
      <w:proofErr w:type="spellStart"/>
      <w:r>
        <w:rPr>
          <w:rFonts w:ascii="Times New Roman" w:hAnsi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высказывать свое мнение;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подготавливать небольшие публичные выступления;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действия:</w:t>
      </w:r>
    </w:p>
    <w:p w:rsidR="006F4015" w:rsidRDefault="006F4015" w:rsidP="006F401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самоорганизация:</w:t>
      </w:r>
    </w:p>
    <w:p w:rsidR="006F4015" w:rsidRDefault="006F4015" w:rsidP="006F401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 Самоконтроль: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 и орфографических ошибок.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3) Совместная деятельность: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:rsidR="006F4015" w:rsidRDefault="006F4015" w:rsidP="006F40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концу обучения в 1 классе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научится: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прочитанный текст;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воспринимать на слух </w:t>
      </w:r>
      <w:proofErr w:type="spellStart"/>
      <w:r>
        <w:rPr>
          <w:rFonts w:ascii="Times New Roman" w:hAnsi="Times New Roman"/>
          <w:sz w:val="28"/>
          <w:szCs w:val="28"/>
        </w:rPr>
        <w:t>аудиотекст</w:t>
      </w:r>
      <w:proofErr w:type="spellEnd"/>
      <w:r>
        <w:rPr>
          <w:rFonts w:ascii="Times New Roman" w:hAnsi="Times New Roman"/>
          <w:sz w:val="28"/>
          <w:szCs w:val="28"/>
        </w:rPr>
        <w:t xml:space="preserve">, построенный на знакомом языковом материале;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рассказывать о себе, друзьях;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начертанием письменных прописных и строчных букв;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разборчиво буквы, буквосочетания, слоги, слова, предложения с соблюдением гигиенических норм;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осознавать единство звукового состава слова и его значения;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количество и последовательность звуков в слове;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>
        <w:rPr>
          <w:rFonts w:ascii="Times New Roman" w:hAnsi="Times New Roman"/>
          <w:bCs/>
          <w:sz w:val="28"/>
          <w:szCs w:val="28"/>
        </w:rPr>
        <w:t>азличать звуки и буквы: буква как знак звука;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proofErr w:type="spellStart"/>
      <w:r>
        <w:rPr>
          <w:rFonts w:ascii="Times New Roman" w:hAnsi="Times New Roman"/>
          <w:sz w:val="28"/>
          <w:szCs w:val="28"/>
        </w:rPr>
        <w:t>слого-звуковой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разбор слова;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вырабатывать связное и ритмичное написание букв;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гласные и согласные звуки, гласные – твёрдые и мягкие, согласные – звонкие и глухие;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 читать специфичные </w:t>
      </w:r>
      <w:r>
        <w:rPr>
          <w:rFonts w:ascii="Times New Roman" w:hAnsi="Times New Roman"/>
          <w:sz w:val="28"/>
          <w:szCs w:val="28"/>
          <w:lang w:val="tt-RU"/>
        </w:rPr>
        <w:t xml:space="preserve">гласные </w:t>
      </w:r>
      <w:r>
        <w:rPr>
          <w:rFonts w:ascii="Times New Roman" w:hAnsi="Times New Roman"/>
          <w:sz w:val="28"/>
          <w:szCs w:val="28"/>
        </w:rPr>
        <w:t>звуки татарского языка</w:t>
      </w:r>
      <w:proofErr w:type="gramStart"/>
      <w:r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], [</w:t>
      </w:r>
      <w:r>
        <w:rPr>
          <w:rFonts w:ascii="Times New Roman" w:hAnsi="Times New Roman"/>
          <w:sz w:val="28"/>
          <w:szCs w:val="28"/>
          <w:lang w:val="tt-RU"/>
        </w:rPr>
        <w:t>ө</w:t>
      </w:r>
      <w:r>
        <w:rPr>
          <w:rFonts w:ascii="Times New Roman" w:hAnsi="Times New Roman"/>
          <w:sz w:val="28"/>
          <w:szCs w:val="28"/>
        </w:rPr>
        <w:t>], [</w:t>
      </w:r>
      <w:r>
        <w:rPr>
          <w:rFonts w:ascii="Times New Roman" w:hAnsi="Times New Roman"/>
          <w:sz w:val="28"/>
          <w:szCs w:val="28"/>
          <w:lang w:val="tt-RU"/>
        </w:rPr>
        <w:t>ү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  <w:proofErr w:type="gramEnd"/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правильно читать специфичные </w:t>
      </w:r>
      <w:r>
        <w:rPr>
          <w:rFonts w:ascii="Times New Roman" w:hAnsi="Times New Roman"/>
          <w:sz w:val="28"/>
          <w:szCs w:val="28"/>
          <w:lang w:val="tt-RU"/>
        </w:rPr>
        <w:t xml:space="preserve">согласные </w:t>
      </w:r>
      <w:r>
        <w:rPr>
          <w:rFonts w:ascii="Times New Roman" w:hAnsi="Times New Roman"/>
          <w:sz w:val="28"/>
          <w:szCs w:val="28"/>
        </w:rPr>
        <w:t>звуки татарского языка [</w:t>
      </w:r>
      <w:proofErr w:type="spellStart"/>
      <w:r>
        <w:rPr>
          <w:rFonts w:ascii="Times New Roman" w:hAnsi="Times New Roman"/>
          <w:sz w:val="28"/>
          <w:szCs w:val="28"/>
        </w:rPr>
        <w:t>w</w:t>
      </w:r>
      <w:proofErr w:type="spellEnd"/>
      <w:r>
        <w:rPr>
          <w:rFonts w:ascii="Times New Roman" w:hAnsi="Times New Roman"/>
          <w:sz w:val="28"/>
          <w:szCs w:val="28"/>
        </w:rPr>
        <w:t>], [ғ], [қ], [җ], [ң], [һ];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определять функции букв е, ё, </w:t>
      </w:r>
      <w:proofErr w:type="spellStart"/>
      <w:r>
        <w:rPr>
          <w:rFonts w:ascii="Times New Roman" w:hAnsi="Times New Roman"/>
          <w:sz w:val="28"/>
          <w:szCs w:val="28"/>
        </w:rPr>
        <w:t>ю</w:t>
      </w:r>
      <w:proofErr w:type="spellEnd"/>
      <w:r>
        <w:rPr>
          <w:rFonts w:ascii="Times New Roman" w:hAnsi="Times New Roman"/>
          <w:sz w:val="28"/>
          <w:szCs w:val="28"/>
        </w:rPr>
        <w:t>, 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функции букв, не обозначающих звуки (</w:t>
      </w:r>
      <w:proofErr w:type="spellStart"/>
      <w:r>
        <w:rPr>
          <w:rFonts w:ascii="Times New Roman" w:hAnsi="Times New Roman"/>
          <w:sz w:val="28"/>
          <w:szCs w:val="28"/>
        </w:rPr>
        <w:t>ъ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в слове ударный слог и определять количество слогов;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 называть буквы татарского алфавита, их последовательность;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сопоставлять слова, различающиеся одним или несколькими звуками;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слово и предложение;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при письме </w:t>
      </w:r>
      <w:proofErr w:type="gramStart"/>
      <w:r>
        <w:rPr>
          <w:rFonts w:ascii="Times New Roman" w:hAnsi="Times New Roman"/>
          <w:sz w:val="28"/>
          <w:szCs w:val="28"/>
        </w:rPr>
        <w:t>разделительный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ъ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предложения из заданных форм слов;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прописные буквы в начале предложения и в именах собственных;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оформлять предложение при письме, выбирать знак конца предложения в соответствии со смыслом и интонацией предложения;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понимать функции небуквенных графических средств: пробела между </w:t>
      </w:r>
      <w:r>
        <w:rPr>
          <w:rFonts w:ascii="Times New Roman" w:hAnsi="Times New Roman"/>
          <w:sz w:val="28"/>
          <w:szCs w:val="28"/>
        </w:rPr>
        <w:lastRenderedPageBreak/>
        <w:t>словами, знака переноса;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списывать (без пропусков и искажений букв) слова и предложения, текст объёмом не более 10 слов;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под диктовку слова, предложения из 3 слов, тексты объёмом не более 10 слов;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особенности присоединения аффиксов в татарском языке;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собственные имена существительные;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имена существительные одушевлённые и неодушевлённые по вопросам «кем?» («кто?») и «</w:t>
      </w:r>
      <w:r>
        <w:rPr>
          <w:rFonts w:ascii="Times New Roman" w:hAnsi="Times New Roman"/>
          <w:sz w:val="28"/>
          <w:szCs w:val="28"/>
          <w:lang w:val="tt-RU"/>
        </w:rPr>
        <w:t>нәрсә?</w:t>
      </w:r>
      <w:r>
        <w:rPr>
          <w:rFonts w:ascii="Times New Roman" w:hAnsi="Times New Roman"/>
          <w:sz w:val="28"/>
          <w:szCs w:val="28"/>
        </w:rPr>
        <w:t>» («что?»);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значение слова по тексту;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интонацию предложения;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место в предложении слова, отвечающего на вопрос «</w:t>
      </w:r>
      <w:proofErr w:type="spellStart"/>
      <w:r>
        <w:rPr>
          <w:rFonts w:ascii="Times New Roman" w:hAnsi="Times New Roman"/>
          <w:sz w:val="28"/>
          <w:szCs w:val="28"/>
        </w:rPr>
        <w:t>нишли</w:t>
      </w:r>
      <w:proofErr w:type="spellEnd"/>
      <w:r>
        <w:rPr>
          <w:rFonts w:ascii="Times New Roman" w:hAnsi="Times New Roman"/>
          <w:sz w:val="28"/>
          <w:szCs w:val="28"/>
        </w:rPr>
        <w:t>?» («что делает?»);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формулировать высказывание, соблюдая орфоэпические и интонационные нормы татарского языка.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концу обучения во 2 классе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научится: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участвовать в диалогах-расспросах;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рассказывать о себе, друзьях, любимых животных, каникулах;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беседе по содержанию текста;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прослушанный текст;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на слух речь учителя и других обучающихся;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 читать те</w:t>
      </w:r>
      <w:proofErr w:type="gramStart"/>
      <w:r>
        <w:rPr>
          <w:rFonts w:ascii="Times New Roman" w:hAnsi="Times New Roman"/>
          <w:sz w:val="28"/>
          <w:szCs w:val="28"/>
        </w:rPr>
        <w:t>кст всл</w:t>
      </w:r>
      <w:proofErr w:type="gramEnd"/>
      <w:r>
        <w:rPr>
          <w:rFonts w:ascii="Times New Roman" w:hAnsi="Times New Roman"/>
          <w:sz w:val="28"/>
          <w:szCs w:val="28"/>
        </w:rPr>
        <w:t>ух, соблюдая интонацию;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писать под диктовку (без пропусков и искажений букв) слова, </w:t>
      </w:r>
      <w:r>
        <w:rPr>
          <w:rFonts w:ascii="Times New Roman" w:hAnsi="Times New Roman"/>
          <w:sz w:val="28"/>
          <w:szCs w:val="28"/>
        </w:rPr>
        <w:lastRenderedPageBreak/>
        <w:t>предложения, тексты объёмом не более 15 слов с учётом изученных правил правописания;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писать изложение;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гласные и согласные звуки; правильно произносить их;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группировать звуки по заданным критериям;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специфичные звуки татарского языка;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в тексте случаи употребления синонимов и антонимов;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уточнять значение слова с помощью толкового словаря;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самостоятельные части речи;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имена существительные, определять их роль в речи;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образовывать множественное число имён существительных;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употреблять в речи имена существительные во множественном числе;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имена собственные и нарицательные;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глаголы, определять их роль в речи;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нормы татарского литературного языка в собственной речи и оценивать соблюдение этих норм в речи собеседников;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образцы диалогической и монологической речи;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нормами татарского речевого этикета.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концу обучения в 3 классе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научится: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строить устное диалогическое и монологическое высказывания 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разыгрывать готовые диалоги на изученные темы;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создавать небольшие устные и письменные тексты (5–10 предложений);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рассматривать и описывать картину в определённой </w:t>
      </w: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последовательности;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находить в тексте нужную информацию;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списывать правильно слова, предложения, текст объёмом не более 20 слов;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составлять текст из разрозненных предложений, частей текста;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использовать алфавит для упорядочения списка слов и при работе со словарями и справочниками;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находить и исправлять орфографические и пунктуационные ошибки по изученным правилам;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называть основные способы словообразования в татарском языке;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различать в предложении сложные слова;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понимать особенности слова как единицы лексического уровня языка;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различать однозначные и многозначные слова;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определять</w:t>
      </w:r>
      <w:r>
        <w:rPr>
          <w:rFonts w:ascii="Times New Roman" w:hAnsi="Times New Roman"/>
          <w:sz w:val="28"/>
          <w:szCs w:val="28"/>
          <w:lang w:val="tt-RU"/>
        </w:rPr>
        <w:t xml:space="preserve"> синонимы, антонимы и омонимы в речи;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подбирать синонимы и антонимы к словам разных частей речи;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определять слова,  употребляемые в прямом и переносном значении;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выделять корень слова (простые случаи);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различать однокоренные слова и формы одного и того же слова;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характеризовать морфемный состав слова;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изменять имена существительные по числам, падежам;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определять падеж, в котором употреблено имя существительное;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распознавать сложные имена существительные;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образовывать сравнительную степень имён прилагательных;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различать личные местоимения, использовать личные местоимения для </w:t>
      </w: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устранения повторов в тексте;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распознавать личные местоимения 1, 2, 3 лица единственного и множественного числа;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склонять личные местоимения по падежам;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употреблять имена существительные с глаголами 3 лица единственного и множественного чисел;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распознавать однородные подлежащие;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правильно составлять предложения;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корректировать тексты с нарушенным порядком предложений;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определять последовательность предложений в тексте;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создавать собственный текст по предложенному плану;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концу обучения в 4 классе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научится: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разыгрывать готовые диалоги на изученные темы;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описание предмета, картинки, персонажа;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техникой чтения, приемами понимания прочитанного и прослушанного, интерпретации и преобразования текстов;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списывать правильно текст объёмом не более 25 слов;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под диктовку тексты объёмом не более 25 слов с учётом изученных правил правописания;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в речи закон сингармонизма;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фонетический анализ слова;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распознавать русские и арабско-персидские заимствования в татарском языке;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лексическое значение слова;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словообразующие и формообразующие аффиксы;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разбор слова по составу;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образовывать степени сравнения прилагательных;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указательные и вопросительные местоимения;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значение и употребление в речи числительных;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количественные и порядковые числительные;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форму повелительного наклонения глагола;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категорию времени глагола изъявительного наклонения: настоящее, прошедшее и будущее;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спрягать глаголы в настоящем, прошедшем и будущем времени;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способы выражения прошедшего и будущего времени глагола;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отрицательный аспект глаголов настоящего, прошедшего и будущего времени;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основу глагола;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образцы татарского речевого этикета; 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содержание прочитанного текста;</w:t>
      </w:r>
    </w:p>
    <w:p w:rsidR="006F4015" w:rsidRDefault="006F4015" w:rsidP="006F40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техникой выступления перед знакомой аудиторией с небольшими сообщениями.</w:t>
      </w:r>
    </w:p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6F4015" w:rsidRDefault="006F4015" w:rsidP="006F4015"/>
    <w:p w:rsidR="00FE7AFD" w:rsidRDefault="00FE7AFD">
      <w:bookmarkStart w:id="0" w:name="_GoBack"/>
      <w:bookmarkEnd w:id="0"/>
    </w:p>
    <w:sectPr w:rsidR="00FE7AFD" w:rsidSect="0066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142F9"/>
    <w:multiLevelType w:val="hybridMultilevel"/>
    <w:tmpl w:val="03040CE2"/>
    <w:lvl w:ilvl="0" w:tplc="68BA16D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6F4015"/>
    <w:rsid w:val="00443EDA"/>
    <w:rsid w:val="006640D1"/>
    <w:rsid w:val="006F4015"/>
    <w:rsid w:val="00FE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15"/>
    <w:pPr>
      <w:widowControl w:val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6F4015"/>
    <w:rPr>
      <w:rFonts w:ascii="Calibri" w:eastAsia="Calibri" w:hAnsi="Calibri"/>
      <w:sz w:val="24"/>
      <w:szCs w:val="24"/>
    </w:rPr>
  </w:style>
  <w:style w:type="paragraph" w:styleId="a4">
    <w:name w:val="Body Text"/>
    <w:basedOn w:val="a"/>
    <w:link w:val="a3"/>
    <w:rsid w:val="006F4015"/>
    <w:pPr>
      <w:autoSpaceDE w:val="0"/>
      <w:autoSpaceDN w:val="0"/>
      <w:spacing w:after="0" w:line="240" w:lineRule="auto"/>
      <w:ind w:left="106"/>
    </w:pPr>
    <w:rPr>
      <w:rFonts w:eastAsia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6F401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15"/>
    <w:pPr>
      <w:widowControl w:val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6F4015"/>
    <w:rPr>
      <w:rFonts w:ascii="Calibri" w:eastAsia="Calibri" w:hAnsi="Calibri"/>
      <w:sz w:val="24"/>
      <w:szCs w:val="24"/>
    </w:rPr>
  </w:style>
  <w:style w:type="paragraph" w:styleId="a4">
    <w:name w:val="Body Text"/>
    <w:basedOn w:val="a"/>
    <w:link w:val="a3"/>
    <w:rsid w:val="006F4015"/>
    <w:pPr>
      <w:autoSpaceDE w:val="0"/>
      <w:autoSpaceDN w:val="0"/>
      <w:spacing w:after="0" w:line="240" w:lineRule="auto"/>
      <w:ind w:left="106"/>
    </w:pPr>
    <w:rPr>
      <w:rFonts w:eastAsia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6F401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4814</Words>
  <Characters>27445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Admin</cp:lastModifiedBy>
  <cp:revision>2</cp:revision>
  <dcterms:created xsi:type="dcterms:W3CDTF">2023-11-01T17:33:00Z</dcterms:created>
  <dcterms:modified xsi:type="dcterms:W3CDTF">2023-11-01T17:33:00Z</dcterms:modified>
</cp:coreProperties>
</file>